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1140"/>
        <w:tblW w:w="5326" w:type="dxa"/>
        <w:tblLook w:val="01E0" w:firstRow="1" w:lastRow="1" w:firstColumn="1" w:lastColumn="1" w:noHBand="0" w:noVBand="0"/>
      </w:tblPr>
      <w:tblGrid>
        <w:gridCol w:w="5326"/>
      </w:tblGrid>
      <w:tr w:rsidR="001D6A2B" w:rsidTr="001D6A2B">
        <w:trPr>
          <w:trHeight w:val="1098"/>
        </w:trPr>
        <w:tc>
          <w:tcPr>
            <w:tcW w:w="5326" w:type="dxa"/>
            <w:hideMark/>
          </w:tcPr>
          <w:p w:rsidR="001D6A2B" w:rsidRDefault="001D6A2B" w:rsidP="001D6A2B">
            <w:pPr>
              <w:jc w:val="both"/>
            </w:pPr>
            <w:r>
              <w:t xml:space="preserve">Приложение </w:t>
            </w:r>
          </w:p>
          <w:p w:rsidR="001D6A2B" w:rsidRDefault="001D6A2B" w:rsidP="001D6A2B">
            <w:pPr>
              <w:jc w:val="both"/>
            </w:pPr>
            <w:r>
              <w:t xml:space="preserve">к решению Совета депутатов муниципального округа Северное Измайлово от 14.03.2023 года </w:t>
            </w:r>
          </w:p>
          <w:p w:rsidR="001D6A2B" w:rsidRDefault="001D6A2B" w:rsidP="001D6A2B">
            <w:pPr>
              <w:jc w:val="both"/>
            </w:pPr>
            <w:r>
              <w:t>№ 03/07</w:t>
            </w:r>
          </w:p>
        </w:tc>
      </w:tr>
    </w:tbl>
    <w:p w:rsidR="001D6A2B" w:rsidRDefault="001D6A2B" w:rsidP="001D6A2B">
      <w:pPr>
        <w:jc w:val="both"/>
      </w:pPr>
    </w:p>
    <w:tbl>
      <w:tblPr>
        <w:tblpPr w:leftFromText="180" w:rightFromText="180" w:vertAnchor="text" w:horzAnchor="margin" w:tblpXSpec="center" w:tblpY="191"/>
        <w:tblW w:w="9792" w:type="dxa"/>
        <w:tblLook w:val="01E0" w:firstRow="1" w:lastRow="1" w:firstColumn="1" w:lastColumn="1" w:noHBand="0" w:noVBand="0"/>
      </w:tblPr>
      <w:tblGrid>
        <w:gridCol w:w="9792"/>
      </w:tblGrid>
      <w:tr w:rsidR="001D6A2B" w:rsidTr="001D6A2B">
        <w:tc>
          <w:tcPr>
            <w:tcW w:w="9792" w:type="dxa"/>
            <w:hideMark/>
          </w:tcPr>
          <w:p w:rsidR="001D6A2B" w:rsidRDefault="001D6A2B">
            <w:pPr>
              <w:jc w:val="center"/>
            </w:pPr>
            <w:bookmarkStart w:id="0" w:name="_GoBack"/>
            <w:r>
              <w:t xml:space="preserve">План работы Совета депутатов муниципального округа Северное Измайлово </w:t>
            </w:r>
          </w:p>
          <w:p w:rsidR="001D6A2B" w:rsidRDefault="001D6A2B">
            <w:pPr>
              <w:jc w:val="center"/>
            </w:pPr>
            <w:r>
              <w:t>на II квартал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>2023</w:t>
            </w:r>
            <w:r>
              <w:rPr>
                <w:lang w:val="en-US"/>
              </w:rPr>
              <w:t xml:space="preserve"> </w:t>
            </w:r>
            <w:r>
              <w:t>года</w:t>
            </w:r>
            <w:bookmarkEnd w:id="0"/>
          </w:p>
        </w:tc>
      </w:tr>
      <w:tr w:rsidR="001D6A2B" w:rsidTr="001D6A2B">
        <w:tc>
          <w:tcPr>
            <w:tcW w:w="9792" w:type="dxa"/>
          </w:tcPr>
          <w:p w:rsidR="001D6A2B" w:rsidRDefault="001D6A2B">
            <w:pPr>
              <w:jc w:val="center"/>
            </w:pPr>
          </w:p>
        </w:tc>
      </w:tr>
    </w:tbl>
    <w:p w:rsidR="001D6A2B" w:rsidRDefault="001D6A2B" w:rsidP="001D6A2B">
      <w:pPr>
        <w:jc w:val="both"/>
      </w:pPr>
    </w:p>
    <w:p w:rsidR="001D6A2B" w:rsidRDefault="001D6A2B" w:rsidP="001D6A2B">
      <w:pPr>
        <w:jc w:val="both"/>
      </w:pP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7269"/>
        <w:gridCol w:w="1748"/>
        <w:gridCol w:w="5756"/>
      </w:tblGrid>
      <w:tr w:rsidR="001D6A2B" w:rsidTr="001D6A2B">
        <w:trPr>
          <w:trHeight w:val="9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B" w:rsidRDefault="001D6A2B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1D6A2B" w:rsidRDefault="001D6A2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Наименование вопроса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B" w:rsidRDefault="001D6A2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Ответственные</w:t>
            </w:r>
          </w:p>
          <w:p w:rsidR="001D6A2B" w:rsidRDefault="001D6A2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 подготовку вопроса</w:t>
            </w:r>
          </w:p>
          <w:p w:rsidR="001D6A2B" w:rsidRDefault="001D6A2B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1D6A2B" w:rsidTr="001D6A2B">
        <w:trPr>
          <w:trHeight w:val="65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Очередное заседание Совета депутатов муниципального округа Северное Измайлово.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апреля</w:t>
            </w:r>
          </w:p>
        </w:tc>
        <w:tc>
          <w:tcPr>
            <w:tcW w:w="5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округа Марфин А.В., депутаты Совета депутатов, директор ГБУ «Досуговый центр «Юность» Прудникова Е.Б.</w:t>
            </w:r>
          </w:p>
        </w:tc>
      </w:tr>
      <w:tr w:rsidR="001D6A2B" w:rsidTr="001D6A2B">
        <w:trPr>
          <w:trHeight w:val="81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center"/>
            </w:pPr>
            <w:r>
              <w:t>1.1.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заслушивании информации руководителя государственного бюджетного учреждения города Москвы «Досуговый центр «Юность» Прудниковой Е.Б.</w:t>
            </w:r>
            <w:r>
              <w:rPr>
                <w:b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 работе учреждения в 2022 году.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2B" w:rsidRDefault="001D6A2B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2B" w:rsidRDefault="001D6A2B">
            <w:pPr>
              <w:rPr>
                <w:sz w:val="27"/>
                <w:szCs w:val="27"/>
              </w:rPr>
            </w:pPr>
          </w:p>
        </w:tc>
      </w:tr>
      <w:tr w:rsidR="001D6A2B" w:rsidTr="001D6A2B">
        <w:trPr>
          <w:trHeight w:val="63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center"/>
            </w:pPr>
            <w:r>
              <w:t>1.2.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исполнении бюджета муниципального округа Северное Измайлово за I квартал 2023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2B" w:rsidRDefault="001D6A2B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2B" w:rsidRDefault="001D6A2B">
            <w:pPr>
              <w:rPr>
                <w:sz w:val="27"/>
                <w:szCs w:val="27"/>
              </w:rPr>
            </w:pPr>
          </w:p>
        </w:tc>
      </w:tr>
      <w:tr w:rsidR="001D6A2B" w:rsidTr="001D6A2B">
        <w:trPr>
          <w:trHeight w:val="59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center"/>
              <w:rPr>
                <w:b/>
                <w:bCs/>
              </w:rPr>
            </w:pPr>
            <w:r>
              <w:t>1.3.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sz w:val="27"/>
                <w:szCs w:val="27"/>
              </w:rPr>
              <w:t>Об участии депутатов Совета депутатов муниципального округа Северное Измайлово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2B" w:rsidRDefault="001D6A2B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2B" w:rsidRDefault="001D6A2B">
            <w:pPr>
              <w:rPr>
                <w:sz w:val="27"/>
                <w:szCs w:val="27"/>
              </w:rPr>
            </w:pPr>
          </w:p>
        </w:tc>
      </w:tr>
      <w:tr w:rsidR="001D6A2B" w:rsidTr="001D6A2B">
        <w:trPr>
          <w:trHeight w:val="592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Очередное заседание Совета депутатов муниципального округа Северное Измайлово.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16 мая</w:t>
            </w:r>
          </w:p>
        </w:tc>
        <w:tc>
          <w:tcPr>
            <w:tcW w:w="5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both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округа Марфин А.В., депутаты Совета депутатов.</w:t>
            </w:r>
          </w:p>
        </w:tc>
      </w:tr>
      <w:tr w:rsidR="001D6A2B" w:rsidTr="001D6A2B">
        <w:trPr>
          <w:trHeight w:val="7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center"/>
            </w:pPr>
            <w:r>
              <w:t>2.1.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проведении публичных слушаний по обсуждению проекта решения Совета депутатов муниципального округа Северное Измайлово «Об исполнении бюджета муниципального округа Северное Измайлово за 2022 год».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2B" w:rsidRDefault="001D6A2B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2B" w:rsidRDefault="001D6A2B">
            <w:pPr>
              <w:rPr>
                <w:b/>
                <w:bCs/>
                <w:sz w:val="27"/>
                <w:szCs w:val="27"/>
              </w:rPr>
            </w:pPr>
          </w:p>
        </w:tc>
      </w:tr>
      <w:tr w:rsidR="001D6A2B" w:rsidTr="001D6A2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3.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>
              <w:rPr>
                <w:b/>
                <w:bCs/>
                <w:i/>
                <w:iCs/>
                <w:sz w:val="27"/>
                <w:szCs w:val="27"/>
              </w:rPr>
              <w:t>Очередное заседание Совета депутатов муниципального округа Северное Измайлово.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B" w:rsidRDefault="001D6A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июня</w:t>
            </w:r>
          </w:p>
          <w:p w:rsidR="001D6A2B" w:rsidRDefault="001D6A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округа Марфин А.В., депутаты Совета депутатов.</w:t>
            </w:r>
          </w:p>
        </w:tc>
      </w:tr>
      <w:tr w:rsidR="001D6A2B" w:rsidTr="001D6A2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 результатах публичных слушаний по проекту решения Совета депутатов муниципального округа Северное Измайлово «Об исполнении бюджета муниципального округа Северное Измайлово за 2022 год».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B" w:rsidRDefault="001D6A2B">
            <w:pPr>
              <w:jc w:val="center"/>
            </w:pPr>
          </w:p>
        </w:tc>
        <w:tc>
          <w:tcPr>
            <w:tcW w:w="5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2B" w:rsidRDefault="001D6A2B">
            <w:pPr>
              <w:jc w:val="both"/>
            </w:pPr>
          </w:p>
        </w:tc>
      </w:tr>
      <w:tr w:rsidR="001D6A2B" w:rsidTr="001D6A2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Об исполнении бюджета муниципального округа Северное Измайлово за 2022 год (годовой отчет).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2B" w:rsidRDefault="001D6A2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2B" w:rsidRDefault="001D6A2B"/>
        </w:tc>
      </w:tr>
      <w:tr w:rsidR="001D6A2B" w:rsidTr="001D6A2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О Плане работы Совета депутатов муниципального округа Северное Измайлово на </w:t>
            </w:r>
            <w:r>
              <w:rPr>
                <w:bCs/>
                <w:sz w:val="27"/>
                <w:szCs w:val="27"/>
                <w:lang w:val="en-US"/>
              </w:rPr>
              <w:t>III</w:t>
            </w:r>
            <w:r>
              <w:rPr>
                <w:bCs/>
                <w:sz w:val="27"/>
                <w:szCs w:val="27"/>
              </w:rPr>
              <w:t xml:space="preserve"> квартал 2023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2B" w:rsidRDefault="001D6A2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2B" w:rsidRDefault="001D6A2B"/>
        </w:tc>
      </w:tr>
      <w:tr w:rsidR="001D6A2B" w:rsidTr="001D6A2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3.4.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согласовании ежеквартального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sz w:val="27"/>
                <w:szCs w:val="27"/>
                <w:lang w:val="en-US"/>
              </w:rPr>
              <w:t>III</w:t>
            </w:r>
            <w:r>
              <w:rPr>
                <w:sz w:val="27"/>
                <w:szCs w:val="27"/>
              </w:rPr>
              <w:t xml:space="preserve"> квартал 2023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2B" w:rsidRDefault="001D6A2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2B" w:rsidRDefault="001D6A2B"/>
        </w:tc>
      </w:tr>
      <w:tr w:rsidR="001D6A2B" w:rsidTr="001D6A2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3.5.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реализации депутатами Совета депутатов муниципального округа Северное Измайлово закона города Москвы от 11.07.2012 № 39 </w:t>
            </w:r>
            <w:r>
              <w:rPr>
                <w:sz w:val="27"/>
                <w:szCs w:val="27"/>
              </w:rPr>
              <w:br/>
              <w:t>«О наделении органов местного самоуправления муниципальных округов в городе Москве отдельными полномочиями города Москвы».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2B" w:rsidRDefault="001D6A2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2B" w:rsidRDefault="001D6A2B"/>
        </w:tc>
      </w:tr>
      <w:tr w:rsidR="001D6A2B" w:rsidTr="001D6A2B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3.6.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A2B" w:rsidRDefault="001D6A2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поощрении депутатов Совета депутатов муниципального округа Северное Измайлово за активное участие в реализации закона города Москвы от 11.07.2012 № 39</w:t>
            </w:r>
            <w:r>
              <w:rPr>
                <w:sz w:val="27"/>
                <w:szCs w:val="27"/>
              </w:rPr>
              <w:br/>
              <w:t>«О наделении органов местного самоуправления муниципальных округов в городе Москве отдельными полномочиями города Москвы».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2B" w:rsidRDefault="001D6A2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2B" w:rsidRDefault="001D6A2B"/>
        </w:tc>
      </w:tr>
    </w:tbl>
    <w:p w:rsidR="001D6A2B" w:rsidRDefault="001D6A2B" w:rsidP="001D6A2B">
      <w:pPr>
        <w:jc w:val="both"/>
      </w:pPr>
    </w:p>
    <w:p w:rsidR="001D6A2B" w:rsidRDefault="001D6A2B" w:rsidP="001D6A2B">
      <w:pPr>
        <w:rPr>
          <w:color w:val="FF0000"/>
        </w:rPr>
      </w:pPr>
    </w:p>
    <w:p w:rsidR="001D6A2B" w:rsidRDefault="001D6A2B" w:rsidP="001D6A2B">
      <w:pPr>
        <w:rPr>
          <w:color w:val="FF0000"/>
        </w:rPr>
      </w:pPr>
    </w:p>
    <w:p w:rsidR="009D2B25" w:rsidRDefault="009D2B25"/>
    <w:sectPr w:rsidR="009D2B25" w:rsidSect="001D6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0B" w:rsidRDefault="003E670B" w:rsidP="001D6A2B">
      <w:r>
        <w:separator/>
      </w:r>
    </w:p>
  </w:endnote>
  <w:endnote w:type="continuationSeparator" w:id="0">
    <w:p w:rsidR="003E670B" w:rsidRDefault="003E670B" w:rsidP="001D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0B" w:rsidRDefault="003E670B" w:rsidP="001D6A2B">
      <w:r>
        <w:separator/>
      </w:r>
    </w:p>
  </w:footnote>
  <w:footnote w:type="continuationSeparator" w:id="0">
    <w:p w:rsidR="003E670B" w:rsidRDefault="003E670B" w:rsidP="001D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D5"/>
    <w:rsid w:val="001D6A2B"/>
    <w:rsid w:val="003E670B"/>
    <w:rsid w:val="008325D5"/>
    <w:rsid w:val="009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218F3-41BB-4E99-AD8B-8E90B980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A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6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6A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6A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2023-03-16T10:15:00Z</dcterms:created>
  <dcterms:modified xsi:type="dcterms:W3CDTF">2023-03-16T10:17:00Z</dcterms:modified>
</cp:coreProperties>
</file>